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54" w:rsidRPr="009F1354" w:rsidRDefault="009F1354" w:rsidP="009F135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Ссылка на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видеотрансляцию</w:t>
      </w:r>
      <w:proofErr w:type="spellEnd"/>
      <w:r w:rsidRPr="009F13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Вторых публичных обсуждений результатов правоприменительной практики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Нижегородского УФАС России</w:t>
      </w:r>
    </w:p>
    <w:p w:rsidR="009F1354" w:rsidRPr="009F1354" w:rsidRDefault="009F1354" w:rsidP="009F13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сентября 2017 </w:t>
      </w:r>
    </w:p>
    <w:p w:rsidR="009F1354" w:rsidRPr="009F1354" w:rsidRDefault="009F1354" w:rsidP="009F13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Вторые публичные обсуждения результатов своей правоприменительной практики провел антимонопольный орган 28 сентября 2017.</w:t>
      </w:r>
    </w:p>
    <w:p w:rsidR="009F1354" w:rsidRPr="009F1354" w:rsidRDefault="009F1354" w:rsidP="009F13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Анонсированные темы - «Контроль рекламы на рынке финансовых услуг. Обзор жалоб граждан на действия финансовых организаций», «Практика осуществления антимонопольного контроля в сфере ЖКХ», «Практика антимонопольных органов в сфере закупок. Динамика нарушений» - собрали на площадке Торгово-промышленной палаты Нижегородской области около 300 заинтересованных участников.</w:t>
      </w:r>
    </w:p>
    <w:p w:rsidR="009F1354" w:rsidRPr="009F1354" w:rsidRDefault="009F1354" w:rsidP="009F13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Трансляция видео доступна на странице Нижегородского УФАС России на портале </w:t>
      </w:r>
      <w:proofErr w:type="spellStart"/>
      <w:r w:rsidRPr="009F1354">
        <w:rPr>
          <w:rFonts w:ascii="Times New Roman" w:eastAsia="Times New Roman" w:hAnsi="Times New Roman" w:cs="Times New Roman"/>
          <w:sz w:val="24"/>
          <w:szCs w:val="24"/>
          <w:lang w:eastAsia="ru-RU"/>
        </w:rPr>
        <w:t>ютюб</w:t>
      </w:r>
      <w:proofErr w:type="spellEnd"/>
      <w:r w:rsidRPr="009F13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history="1">
        <w:r w:rsidRPr="009F13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https://youtu.be/SoswmyBLRj0</w:t>
        </w:r>
      </w:hyperlink>
    </w:p>
    <w:p w:rsidR="00E45A6F" w:rsidRDefault="009F1354">
      <w:r w:rsidRPr="009F1354">
        <w:t>http://n-novgorod.fas.gov.ru/news/15469</w:t>
      </w:r>
    </w:p>
    <w:sectPr w:rsidR="00E45A6F" w:rsidSect="002F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9F1354"/>
    <w:rsid w:val="001717B9"/>
    <w:rsid w:val="002F4360"/>
    <w:rsid w:val="00532807"/>
    <w:rsid w:val="007C5B7E"/>
    <w:rsid w:val="009204D5"/>
    <w:rsid w:val="009F1354"/>
    <w:rsid w:val="00AC0D71"/>
    <w:rsid w:val="00C7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60"/>
  </w:style>
  <w:style w:type="paragraph" w:styleId="1">
    <w:name w:val="heading 1"/>
    <w:basedOn w:val="a"/>
    <w:link w:val="10"/>
    <w:uiPriority w:val="9"/>
    <w:qFormat/>
    <w:rsid w:val="009F135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F13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1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1354"/>
    <w:rPr>
      <w:b/>
      <w:bCs/>
    </w:rPr>
  </w:style>
  <w:style w:type="character" w:styleId="a6">
    <w:name w:val="Emphasis"/>
    <w:basedOn w:val="a0"/>
    <w:uiPriority w:val="20"/>
    <w:qFormat/>
    <w:rsid w:val="009F13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oswmyBLRj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</dc:creator>
  <cp:keywords/>
  <dc:description/>
  <cp:lastModifiedBy>Царева</cp:lastModifiedBy>
  <cp:revision>1</cp:revision>
  <dcterms:created xsi:type="dcterms:W3CDTF">2017-10-10T07:11:00Z</dcterms:created>
  <dcterms:modified xsi:type="dcterms:W3CDTF">2017-10-10T07:12:00Z</dcterms:modified>
</cp:coreProperties>
</file>