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1C" w:rsidRDefault="00764358">
      <w:pPr>
        <w:pStyle w:val="Standard"/>
        <w:jc w:val="center"/>
        <w:rPr>
          <w:b/>
        </w:rPr>
      </w:pPr>
      <w:r>
        <w:rPr>
          <w:b/>
        </w:rPr>
        <w:t>План</w:t>
      </w:r>
      <w:r w:rsidR="00B02875">
        <w:rPr>
          <w:b/>
        </w:rPr>
        <w:t>-график</w:t>
      </w:r>
      <w:r w:rsidR="00AD5029">
        <w:rPr>
          <w:b/>
        </w:rPr>
        <w:t xml:space="preserve"> проведения публичных обсужден</w:t>
      </w:r>
      <w:r>
        <w:rPr>
          <w:b/>
        </w:rPr>
        <w:t xml:space="preserve">ий УФАС России </w:t>
      </w:r>
    </w:p>
    <w:p w:rsidR="00BF3A19" w:rsidRDefault="00BF3A19">
      <w:pPr>
        <w:pStyle w:val="Standard"/>
        <w:jc w:val="center"/>
        <w:rPr>
          <w:b/>
        </w:rPr>
      </w:pPr>
    </w:p>
    <w:tbl>
      <w:tblPr>
        <w:tblW w:w="10781" w:type="dxa"/>
        <w:tblInd w:w="100" w:type="dxa"/>
        <w:tblLayout w:type="fixed"/>
        <w:tblCellMar>
          <w:left w:w="10" w:type="dxa"/>
          <w:right w:w="10" w:type="dxa"/>
        </w:tblCellMar>
        <w:tblLook w:val="04A0"/>
      </w:tblPr>
      <w:tblGrid>
        <w:gridCol w:w="434"/>
        <w:gridCol w:w="2976"/>
        <w:gridCol w:w="5812"/>
        <w:gridCol w:w="1559"/>
      </w:tblGrid>
      <w:tr w:rsidR="00BF3A19" w:rsidTr="00B02875">
        <w:trPr>
          <w:trHeight w:val="988"/>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BF3A19" w:rsidTr="00DD5DCE">
        <w:trPr>
          <w:trHeight w:val="1713"/>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B02875" w:rsidRDefault="00B02875">
            <w:pPr>
              <w:pStyle w:val="Standard"/>
              <w:ind w:left="-75"/>
            </w:pPr>
            <w:r w:rsidRPr="00B02875">
              <w:t>603005, Россия, Нижний Новгород, ул. Нестерова, 31</w:t>
            </w:r>
            <w:r w:rsidR="00262BDF">
              <w:t>,</w:t>
            </w:r>
            <w:r w:rsidR="00262BDF" w:rsidRPr="000D120E">
              <w:rPr>
                <w:b/>
              </w:rPr>
              <w:t xml:space="preserve"> </w:t>
            </w:r>
            <w:r w:rsidR="00262BDF" w:rsidRPr="00262BDF">
              <w:rPr>
                <w:rStyle w:val="textexposedshow"/>
              </w:rPr>
              <w:t>Торгово-промышленная палата Нижегородской области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A03360" w:rsidP="00A03360">
            <w:pPr>
              <w:pStyle w:val="Standard"/>
              <w:ind w:left="-74"/>
            </w:pPr>
            <w:r>
              <w:t>Публичное обсуждение результатов правоприменительной практики Нижегородского УФАС России за 2 квартал 2017 года в сфере контроля:</w:t>
            </w:r>
          </w:p>
          <w:p w:rsidR="00A03360" w:rsidRDefault="00A03360" w:rsidP="00A03360">
            <w:pPr>
              <w:pStyle w:val="Standard"/>
              <w:ind w:left="-74"/>
            </w:pPr>
            <w:r>
              <w:t xml:space="preserve">- антимонопольного законодательства, </w:t>
            </w:r>
          </w:p>
          <w:p w:rsidR="00A03360" w:rsidRDefault="00A03360" w:rsidP="00A03360">
            <w:pPr>
              <w:pStyle w:val="Standard"/>
              <w:ind w:left="-74"/>
            </w:pPr>
            <w:r>
              <w:t xml:space="preserve">-законодательства о рекламе, законодательства </w:t>
            </w:r>
            <w:r w:rsidR="0026201B">
              <w:t>в сфере закупок.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E78" w:rsidRDefault="003A7E78">
            <w:pPr>
              <w:pStyle w:val="Standard"/>
              <w:jc w:val="center"/>
            </w:pPr>
            <w:r>
              <w:t>29.06.2017</w:t>
            </w:r>
          </w:p>
          <w:p w:rsidR="003A7E78" w:rsidRDefault="003A7E78" w:rsidP="003A7E78">
            <w:pPr>
              <w:pStyle w:val="Standard"/>
              <w:jc w:val="center"/>
            </w:pPr>
            <w:r>
              <w:t>11.00-14.00</w:t>
            </w:r>
          </w:p>
        </w:tc>
      </w:tr>
      <w:tr w:rsidR="00BF3A19" w:rsidTr="00262BDF">
        <w:trPr>
          <w:trHeight w:val="1695"/>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Default="00262BDF">
            <w:pPr>
              <w:pStyle w:val="Standard"/>
              <w:ind w:left="-75" w:right="-142"/>
              <w:rPr>
                <w:b/>
              </w:rPr>
            </w:pPr>
            <w:r w:rsidRPr="00B02875">
              <w:t>603005, Россия, Нижний Новгород, ул. Нестерова, 31</w:t>
            </w:r>
            <w:r>
              <w:t>,</w:t>
            </w:r>
            <w:r w:rsidRPr="000D120E">
              <w:rPr>
                <w:b/>
              </w:rPr>
              <w:t xml:space="preserve"> </w:t>
            </w:r>
            <w:r w:rsidRPr="00262BDF">
              <w:rPr>
                <w:rStyle w:val="textexposedshow"/>
              </w:rPr>
              <w:t>Торгово-промышленная палата Нижегородской области</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2BDF" w:rsidRDefault="00262BDF" w:rsidP="00262BDF">
            <w:pPr>
              <w:pStyle w:val="Standard"/>
              <w:ind w:left="-74"/>
            </w:pPr>
            <w:r>
              <w:t>Публичное обсуждение результатов правоприменительной практики Нижегородского УФАС России за 3 квартал 2017 года в сфере контроля:</w:t>
            </w:r>
          </w:p>
          <w:p w:rsidR="00262BDF" w:rsidRDefault="00262BDF" w:rsidP="00262BDF">
            <w:pPr>
              <w:pStyle w:val="Standard"/>
              <w:ind w:left="-74"/>
            </w:pPr>
            <w:r>
              <w:t xml:space="preserve">- антимонопольного законодательства, </w:t>
            </w:r>
          </w:p>
          <w:p w:rsidR="00BF3A19" w:rsidRDefault="00262BDF" w:rsidP="00262BDF">
            <w:pPr>
              <w:pStyle w:val="11"/>
              <w:shd w:val="clear" w:color="auto" w:fill="auto"/>
              <w:spacing w:after="0" w:line="274" w:lineRule="exact"/>
              <w:ind w:left="-74"/>
            </w:pPr>
            <w:r>
              <w:t>-законодательства о рекламе, законодательства в сфере закупок.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Default="00C0414A" w:rsidP="00C0414A">
            <w:pPr>
              <w:pStyle w:val="11"/>
              <w:shd w:val="clear" w:color="auto" w:fill="auto"/>
              <w:spacing w:after="0" w:line="269" w:lineRule="exact"/>
            </w:pPr>
            <w:r>
              <w:t>28.09.2017</w:t>
            </w:r>
          </w:p>
          <w:p w:rsidR="00C0414A" w:rsidRDefault="00C0414A" w:rsidP="00C0414A">
            <w:pPr>
              <w:pStyle w:val="11"/>
              <w:shd w:val="clear" w:color="auto" w:fill="auto"/>
              <w:spacing w:after="0" w:line="269" w:lineRule="exact"/>
            </w:pPr>
            <w:r>
              <w:t>11.00-14.00</w:t>
            </w:r>
          </w:p>
        </w:tc>
      </w:tr>
      <w:tr w:rsidR="00BF3A19" w:rsidTr="00262BDF">
        <w:trPr>
          <w:trHeight w:val="1691"/>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262BDF">
            <w:pPr>
              <w:pStyle w:val="Standard"/>
              <w:ind w:left="-75" w:right="-142"/>
            </w:pPr>
            <w:r w:rsidRPr="00B02875">
              <w:t>603005, Россия, Нижний Новгород, ул. Нестерова, 31</w:t>
            </w:r>
            <w:r>
              <w:t>,</w:t>
            </w:r>
            <w:r w:rsidRPr="000D120E">
              <w:rPr>
                <w:b/>
              </w:rPr>
              <w:t xml:space="preserve"> </w:t>
            </w:r>
            <w:r w:rsidRPr="00262BDF">
              <w:rPr>
                <w:rStyle w:val="textexposedshow"/>
              </w:rPr>
              <w:t>Торгово-промышленная палата Нижегородской области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BDF" w:rsidRDefault="00262BDF" w:rsidP="00262BDF">
            <w:pPr>
              <w:pStyle w:val="Standard"/>
              <w:ind w:left="-74"/>
            </w:pPr>
            <w:r>
              <w:t>Публичное обсуждение результатов правоприменительной практики Нижегородского УФАС России за 3 квартал 2017 года в сфере контроля:</w:t>
            </w:r>
          </w:p>
          <w:p w:rsidR="00262BDF" w:rsidRDefault="00262BDF" w:rsidP="00262BDF">
            <w:pPr>
              <w:pStyle w:val="Standard"/>
              <w:ind w:left="-74"/>
            </w:pPr>
            <w:r>
              <w:t xml:space="preserve">- антимонопольного законодательства, </w:t>
            </w:r>
          </w:p>
          <w:p w:rsidR="00BF3A19" w:rsidRDefault="00262BDF" w:rsidP="00262BDF">
            <w:pPr>
              <w:pStyle w:val="Standard"/>
              <w:ind w:left="-74"/>
            </w:pPr>
            <w:r>
              <w:t>-законодательства о рекламе, законодательства в сфере закупок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C0414A">
            <w:pPr>
              <w:pStyle w:val="Standard"/>
              <w:jc w:val="center"/>
            </w:pPr>
            <w:r>
              <w:t>21.12.2017</w:t>
            </w:r>
          </w:p>
          <w:p w:rsidR="00C0414A" w:rsidRDefault="00C0414A">
            <w:pPr>
              <w:pStyle w:val="Standard"/>
              <w:jc w:val="center"/>
            </w:pPr>
            <w:r>
              <w:t>11.00-14.00</w:t>
            </w:r>
          </w:p>
        </w:tc>
      </w:tr>
    </w:tbl>
    <w:p w:rsidR="00671A18" w:rsidRDefault="00671A18">
      <w:pPr>
        <w:pStyle w:val="Standard"/>
        <w:tabs>
          <w:tab w:val="left" w:pos="10860"/>
        </w:tabs>
      </w:pPr>
    </w:p>
    <w:p w:rsidR="00BF3A19" w:rsidRDefault="00671A18">
      <w:pPr>
        <w:pStyle w:val="Standard"/>
        <w:tabs>
          <w:tab w:val="left" w:pos="10860"/>
        </w:tabs>
      </w:pPr>
      <w:r>
        <w:t>Размещено на</w:t>
      </w:r>
      <w:r w:rsidRPr="00671A18">
        <w:rPr>
          <w:b/>
        </w:rPr>
        <w:t xml:space="preserve"> </w:t>
      </w:r>
      <w:hyperlink r:id="rId7" w:history="1">
        <w:r w:rsidRPr="00671A18">
          <w:rPr>
            <w:rStyle w:val="ab"/>
            <w:b/>
          </w:rPr>
          <w:t>http://n-novgorod.fas.gov.ru/news/15216</w:t>
        </w:r>
      </w:hyperlink>
    </w:p>
    <w:p w:rsidR="00671A18" w:rsidRDefault="00671A18">
      <w:pPr>
        <w:pStyle w:val="Standard"/>
        <w:tabs>
          <w:tab w:val="left" w:pos="10860"/>
        </w:tabs>
      </w:pPr>
    </w:p>
    <w:sectPr w:rsidR="00671A18" w:rsidSect="00B02875">
      <w:pgSz w:w="11906" w:h="16838"/>
      <w:pgMar w:top="539" w:right="284" w:bottom="539" w:left="5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FA" w:rsidRDefault="000341FA">
      <w:r>
        <w:separator/>
      </w:r>
    </w:p>
  </w:endnote>
  <w:endnote w:type="continuationSeparator" w:id="0">
    <w:p w:rsidR="000341FA" w:rsidRDefault="0003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charset w:val="86"/>
    <w:family w:val="swiss"/>
    <w:pitch w:val="variable"/>
    <w:sig w:usb0="80000287" w:usb1="280F3C52" w:usb2="00000016" w:usb3="00000000" w:csb0="0004001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FA" w:rsidRDefault="000341FA">
      <w:r>
        <w:rPr>
          <w:color w:val="000000"/>
        </w:rPr>
        <w:separator/>
      </w:r>
    </w:p>
  </w:footnote>
  <w:footnote w:type="continuationSeparator" w:id="0">
    <w:p w:rsidR="000341FA" w:rsidRDefault="00034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autoHyphenation/>
  <w:characterSpacingControl w:val="doNotCompress"/>
  <w:footnotePr>
    <w:footnote w:id="-1"/>
    <w:footnote w:id="0"/>
  </w:footnotePr>
  <w:endnotePr>
    <w:endnote w:id="-1"/>
    <w:endnote w:id="0"/>
  </w:endnotePr>
  <w:compat>
    <w:useFELayout/>
  </w:compat>
  <w:rsids>
    <w:rsidRoot w:val="00BF3A19"/>
    <w:rsid w:val="000341FA"/>
    <w:rsid w:val="001C5293"/>
    <w:rsid w:val="002461EF"/>
    <w:rsid w:val="0026201B"/>
    <w:rsid w:val="00262BDF"/>
    <w:rsid w:val="003A7E78"/>
    <w:rsid w:val="003F24FA"/>
    <w:rsid w:val="00477B1C"/>
    <w:rsid w:val="004B5200"/>
    <w:rsid w:val="005F6CE1"/>
    <w:rsid w:val="00671A18"/>
    <w:rsid w:val="00764358"/>
    <w:rsid w:val="0082341D"/>
    <w:rsid w:val="00904A08"/>
    <w:rsid w:val="009D65F7"/>
    <w:rsid w:val="00A03360"/>
    <w:rsid w:val="00A0714A"/>
    <w:rsid w:val="00A32107"/>
    <w:rsid w:val="00AD5029"/>
    <w:rsid w:val="00B02875"/>
    <w:rsid w:val="00BF3A19"/>
    <w:rsid w:val="00C0414A"/>
    <w:rsid w:val="00CB068B"/>
    <w:rsid w:val="00D149FD"/>
    <w:rsid w:val="00DD5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2107"/>
    <w:pPr>
      <w:suppressAutoHyphens/>
    </w:pPr>
  </w:style>
  <w:style w:type="paragraph" w:styleId="1">
    <w:name w:val="heading 1"/>
    <w:basedOn w:val="Standard"/>
    <w:next w:val="Standard"/>
    <w:rsid w:val="00A32107"/>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2107"/>
    <w:pPr>
      <w:widowControl/>
      <w:suppressAutoHyphens/>
    </w:pPr>
    <w:rPr>
      <w:rFonts w:eastAsia="Times New Roman" w:cs="Times New Roman"/>
      <w:lang w:bidi="ar-SA"/>
    </w:rPr>
  </w:style>
  <w:style w:type="paragraph" w:customStyle="1" w:styleId="Heading">
    <w:name w:val="Heading"/>
    <w:basedOn w:val="Standard"/>
    <w:next w:val="Textbody"/>
    <w:rsid w:val="00A32107"/>
    <w:pPr>
      <w:keepNext/>
      <w:spacing w:before="240" w:after="120"/>
    </w:pPr>
    <w:rPr>
      <w:rFonts w:ascii="Arial" w:eastAsia="Microsoft YaHei" w:hAnsi="Arial" w:cs="Mangal"/>
      <w:sz w:val="28"/>
      <w:szCs w:val="28"/>
    </w:rPr>
  </w:style>
  <w:style w:type="paragraph" w:customStyle="1" w:styleId="Textbody">
    <w:name w:val="Text body"/>
    <w:basedOn w:val="Standard"/>
    <w:rsid w:val="00A32107"/>
    <w:pPr>
      <w:spacing w:after="120"/>
    </w:pPr>
  </w:style>
  <w:style w:type="paragraph" w:styleId="a3">
    <w:name w:val="List"/>
    <w:basedOn w:val="Textbody"/>
    <w:rsid w:val="00A32107"/>
    <w:rPr>
      <w:rFonts w:cs="Mangal"/>
    </w:rPr>
  </w:style>
  <w:style w:type="paragraph" w:styleId="a4">
    <w:name w:val="caption"/>
    <w:basedOn w:val="Standard"/>
    <w:rsid w:val="00A32107"/>
    <w:pPr>
      <w:suppressLineNumbers/>
      <w:spacing w:before="120" w:after="120"/>
    </w:pPr>
    <w:rPr>
      <w:rFonts w:cs="Mangal"/>
      <w:i/>
      <w:iCs/>
    </w:rPr>
  </w:style>
  <w:style w:type="paragraph" w:customStyle="1" w:styleId="Index">
    <w:name w:val="Index"/>
    <w:basedOn w:val="Standard"/>
    <w:rsid w:val="00A32107"/>
    <w:pPr>
      <w:suppressLineNumbers/>
    </w:pPr>
    <w:rPr>
      <w:rFonts w:cs="Mangal"/>
    </w:rPr>
  </w:style>
  <w:style w:type="paragraph" w:styleId="2">
    <w:name w:val="Body Text 2"/>
    <w:basedOn w:val="Standard"/>
    <w:rsid w:val="00A32107"/>
    <w:pPr>
      <w:jc w:val="both"/>
    </w:pPr>
    <w:rPr>
      <w:rFonts w:ascii="Calibri" w:hAnsi="Calibri" w:cs="Calibri"/>
    </w:rPr>
  </w:style>
  <w:style w:type="paragraph" w:customStyle="1" w:styleId="a5">
    <w:name w:val="Знак"/>
    <w:basedOn w:val="Standard"/>
    <w:rsid w:val="00A32107"/>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A32107"/>
    <w:pPr>
      <w:spacing w:before="280" w:after="280"/>
      <w:jc w:val="both"/>
    </w:pPr>
    <w:rPr>
      <w:rFonts w:ascii="Tahoma" w:hAnsi="Tahoma" w:cs="Tahoma"/>
      <w:sz w:val="20"/>
      <w:szCs w:val="20"/>
      <w:lang w:val="en-US"/>
    </w:rPr>
  </w:style>
  <w:style w:type="paragraph" w:customStyle="1" w:styleId="10">
    <w:name w:val="Знак Знак1"/>
    <w:basedOn w:val="Standard"/>
    <w:rsid w:val="00A32107"/>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A32107"/>
    <w:pPr>
      <w:spacing w:before="280" w:after="280"/>
    </w:pPr>
    <w:rPr>
      <w:rFonts w:ascii="Tahoma" w:hAnsi="Tahoma" w:cs="Tahoma"/>
      <w:sz w:val="20"/>
      <w:szCs w:val="20"/>
      <w:lang w:val="en-US"/>
    </w:rPr>
  </w:style>
  <w:style w:type="paragraph" w:customStyle="1" w:styleId="msolistparagraph0">
    <w:name w:val="msolistparagraph"/>
    <w:basedOn w:val="Standard"/>
    <w:rsid w:val="00A32107"/>
    <w:pPr>
      <w:ind w:left="720"/>
    </w:pPr>
    <w:rPr>
      <w:rFonts w:ascii="Calibri" w:hAnsi="Calibri" w:cs="Calibri"/>
      <w:sz w:val="22"/>
      <w:szCs w:val="22"/>
    </w:rPr>
  </w:style>
  <w:style w:type="paragraph" w:customStyle="1" w:styleId="a6">
    <w:name w:val="Знак Знак Знак Знак"/>
    <w:basedOn w:val="Standard"/>
    <w:rsid w:val="00A32107"/>
    <w:pPr>
      <w:spacing w:before="280" w:after="280"/>
    </w:pPr>
    <w:rPr>
      <w:rFonts w:ascii="Tahoma" w:hAnsi="Tahoma" w:cs="Tahoma"/>
      <w:sz w:val="20"/>
      <w:szCs w:val="20"/>
      <w:lang w:val="en-US"/>
    </w:rPr>
  </w:style>
  <w:style w:type="paragraph" w:styleId="a7">
    <w:name w:val="Balloon Text"/>
    <w:basedOn w:val="Standard"/>
    <w:rsid w:val="00A32107"/>
    <w:rPr>
      <w:rFonts w:ascii="Tahoma" w:hAnsi="Tahoma" w:cs="Tahoma"/>
      <w:sz w:val="16"/>
      <w:szCs w:val="16"/>
    </w:rPr>
  </w:style>
  <w:style w:type="paragraph" w:styleId="a8">
    <w:name w:val="List Paragraph"/>
    <w:basedOn w:val="Standard"/>
    <w:rsid w:val="00A32107"/>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A32107"/>
    <w:pPr>
      <w:suppressLineNumbers/>
    </w:pPr>
    <w:rPr>
      <w:sz w:val="28"/>
    </w:rPr>
  </w:style>
  <w:style w:type="paragraph" w:customStyle="1" w:styleId="11">
    <w:name w:val="Основной текст1"/>
    <w:basedOn w:val="Standard"/>
    <w:rsid w:val="00A32107"/>
    <w:pPr>
      <w:widowControl w:val="0"/>
      <w:shd w:val="clear" w:color="auto" w:fill="FFFFFF"/>
      <w:spacing w:after="300" w:line="322" w:lineRule="exact"/>
    </w:pPr>
    <w:rPr>
      <w:sz w:val="26"/>
      <w:szCs w:val="26"/>
    </w:rPr>
  </w:style>
  <w:style w:type="paragraph" w:customStyle="1" w:styleId="20">
    <w:name w:val="Основной текст2"/>
    <w:basedOn w:val="Standard"/>
    <w:rsid w:val="00A32107"/>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A32107"/>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A32107"/>
    <w:pPr>
      <w:widowControl w:val="0"/>
      <w:shd w:val="clear" w:color="auto" w:fill="FFFFFF"/>
      <w:spacing w:line="274" w:lineRule="exact"/>
      <w:jc w:val="both"/>
    </w:pPr>
    <w:rPr>
      <w:sz w:val="22"/>
      <w:szCs w:val="22"/>
    </w:rPr>
  </w:style>
  <w:style w:type="paragraph" w:customStyle="1" w:styleId="TableHeading">
    <w:name w:val="Table Heading"/>
    <w:basedOn w:val="TableContents"/>
    <w:rsid w:val="00A32107"/>
    <w:pPr>
      <w:jc w:val="center"/>
    </w:pPr>
    <w:rPr>
      <w:b/>
      <w:bCs/>
    </w:rPr>
  </w:style>
  <w:style w:type="character" w:customStyle="1" w:styleId="WW8Num3z0">
    <w:name w:val="WW8Num3z0"/>
    <w:rsid w:val="00A3210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A32107"/>
    <w:rPr>
      <w:rFonts w:ascii="Times New Roman" w:eastAsia="Times New Roman" w:hAnsi="Times New Roman" w:cs="Times New Roman"/>
    </w:rPr>
  </w:style>
  <w:style w:type="character" w:customStyle="1" w:styleId="21">
    <w:name w:val="Основной текст 2 Знак"/>
    <w:rsid w:val="00A32107"/>
    <w:rPr>
      <w:rFonts w:ascii="Calibri" w:hAnsi="Calibri" w:cs="Calibri"/>
      <w:sz w:val="24"/>
      <w:szCs w:val="24"/>
      <w:lang w:val="ru-RU" w:bidi="ar-SA"/>
    </w:rPr>
  </w:style>
  <w:style w:type="character" w:customStyle="1" w:styleId="Internetlink">
    <w:name w:val="Internet link"/>
    <w:rsid w:val="00A32107"/>
    <w:rPr>
      <w:color w:val="0000FF"/>
      <w:u w:val="single"/>
    </w:rPr>
  </w:style>
  <w:style w:type="character" w:customStyle="1" w:styleId="a9">
    <w:name w:val="Текст выноски Знак"/>
    <w:rsid w:val="00A32107"/>
    <w:rPr>
      <w:rFonts w:ascii="Tahoma" w:hAnsi="Tahoma" w:cs="Tahoma"/>
      <w:sz w:val="16"/>
      <w:szCs w:val="16"/>
    </w:rPr>
  </w:style>
  <w:style w:type="character" w:customStyle="1" w:styleId="12">
    <w:name w:val="Заголовок 1 Знак"/>
    <w:rsid w:val="00A32107"/>
    <w:rPr>
      <w:sz w:val="32"/>
    </w:rPr>
  </w:style>
  <w:style w:type="character" w:customStyle="1" w:styleId="aa">
    <w:name w:val="Основной текст_"/>
    <w:rsid w:val="00A32107"/>
    <w:rPr>
      <w:sz w:val="26"/>
      <w:szCs w:val="26"/>
      <w:shd w:val="clear" w:color="auto" w:fill="FFFFFF"/>
    </w:rPr>
  </w:style>
  <w:style w:type="character" w:customStyle="1" w:styleId="11pt">
    <w:name w:val="Основной текст + 11 pt"/>
    <w:rsid w:val="00A3210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A3210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A32107"/>
    <w:rPr>
      <w:spacing w:val="86"/>
      <w:sz w:val="27"/>
      <w:szCs w:val="27"/>
      <w:shd w:val="clear" w:color="auto" w:fill="FFFFFF"/>
    </w:rPr>
  </w:style>
  <w:style w:type="character" w:customStyle="1" w:styleId="101">
    <w:name w:val="Основной текст (10)_"/>
    <w:rsid w:val="00A32107"/>
    <w:rPr>
      <w:sz w:val="22"/>
      <w:szCs w:val="22"/>
      <w:shd w:val="clear" w:color="auto" w:fill="FFFFFF"/>
    </w:rPr>
  </w:style>
  <w:style w:type="numbering" w:customStyle="1" w:styleId="WW8Num1">
    <w:name w:val="WW8Num1"/>
    <w:basedOn w:val="a2"/>
    <w:rsid w:val="00A32107"/>
    <w:pPr>
      <w:numPr>
        <w:numId w:val="1"/>
      </w:numPr>
    </w:pPr>
  </w:style>
  <w:style w:type="character" w:customStyle="1" w:styleId="textexposedshow">
    <w:name w:val="text_exposed_show"/>
    <w:basedOn w:val="a0"/>
    <w:rsid w:val="00262BDF"/>
  </w:style>
  <w:style w:type="character" w:styleId="ab">
    <w:name w:val="Hyperlink"/>
    <w:basedOn w:val="a0"/>
    <w:uiPriority w:val="99"/>
    <w:unhideWhenUsed/>
    <w:rsid w:val="00671A18"/>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novgorod.fas.gov.ru/news/15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192</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Царева</cp:lastModifiedBy>
  <cp:revision>21</cp:revision>
  <cp:lastPrinted>2017-04-12T12:36:00Z</cp:lastPrinted>
  <dcterms:created xsi:type="dcterms:W3CDTF">2017-06-19T15:19:00Z</dcterms:created>
  <dcterms:modified xsi:type="dcterms:W3CDTF">2017-09-19T13:24:00Z</dcterms:modified>
</cp:coreProperties>
</file>